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Требования Федерального закона  "Об обр</w:t>
      </w: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азовании в Российской Федерации</w:t>
      </w:r>
      <w:r w:rsidRPr="00E966E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"</w:t>
      </w:r>
      <w:r w:rsidRPr="00E966E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от 29.12.2012 № 273-ФЗ</w:t>
      </w:r>
      <w:bookmarkStart w:id="0" w:name="_GoBack"/>
      <w:bookmarkEnd w:id="0"/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color w:val="800000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E966EC">
        <w:rPr>
          <w:rFonts w:ascii="Tahoma" w:eastAsia="Times New Roman" w:hAnsi="Tahoma" w:cs="Tahoma"/>
          <w:b/>
          <w:bCs/>
          <w:color w:val="800000"/>
          <w:sz w:val="24"/>
          <w:szCs w:val="24"/>
          <w:lang w:eastAsia="ru-RU"/>
        </w:rPr>
        <w:t>обучающихся</w:t>
      </w:r>
      <w:proofErr w:type="gramEnd"/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0"/>
          <w:szCs w:val="20"/>
          <w:lang w:eastAsia="ru-RU"/>
        </w:rPr>
        <w:t>п. 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gramStart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п</w:t>
      </w:r>
      <w:proofErr w:type="gramEnd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 xml:space="preserve">. 3. Организацию оказания первичной медико-санитарной помощи </w:t>
      </w:r>
      <w:proofErr w:type="gramStart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обучающимся</w:t>
      </w:r>
      <w:proofErr w:type="gramEnd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п. 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 xml:space="preserve">1) текущий </w:t>
      </w:r>
      <w:proofErr w:type="gramStart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контроль за</w:t>
      </w:r>
      <w:proofErr w:type="gramEnd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 xml:space="preserve"> состоянием здоровья обучающихся;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3) соблюдение государственных санитарно-эпидемиологических правил и нормативов;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gramStart"/>
      <w:r w:rsidRPr="00E966EC">
        <w:rPr>
          <w:rFonts w:ascii="Tahoma" w:eastAsia="Times New Roman" w:hAnsi="Tahoma" w:cs="Tahoma"/>
          <w:b/>
          <w:bCs/>
          <w:i/>
          <w:iCs/>
          <w:color w:val="8B4513"/>
          <w:sz w:val="21"/>
          <w:szCs w:val="21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  <w:r w:rsidRPr="00E966EC">
        <w:rPr>
          <w:rFonts w:ascii="Tahoma" w:eastAsia="Times New Roman" w:hAnsi="Tahoma" w:cs="Tahoma"/>
          <w:color w:val="888888"/>
          <w:sz w:val="20"/>
          <w:szCs w:val="20"/>
          <w:lang w:eastAsia="ru-RU"/>
        </w:rPr>
        <w:br/>
      </w:r>
      <w:r w:rsidRPr="00E966EC">
        <w:rPr>
          <w:rFonts w:ascii="Arial" w:eastAsia="Times New Roman" w:hAnsi="Arial" w:cs="Arial"/>
          <w:color w:val="888888"/>
          <w:sz w:val="18"/>
          <w:szCs w:val="18"/>
          <w:lang w:eastAsia="ru-RU"/>
        </w:rPr>
        <w:br/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shd w:val="clear" w:color="auto" w:fill="FFFFFF"/>
          <w:lang w:eastAsia="ru-RU"/>
        </w:rPr>
        <w:t>Охрана здоровья воспитанников осуществляется на основании действующей лицензии  на осуществление медицинской деятельности  № ЛО-38-01-003156 от 13 июня 2018 г., согласно </w:t>
      </w:r>
      <w:hyperlink r:id="rId5" w:history="1">
        <w:r w:rsidRPr="00E966EC">
          <w:rPr>
            <w:rFonts w:ascii="Tahoma" w:eastAsia="Times New Roman" w:hAnsi="Tahoma" w:cs="Tahoma"/>
            <w:color w:val="FF7019"/>
            <w:sz w:val="21"/>
            <w:szCs w:val="21"/>
            <w:u w:val="single"/>
            <w:shd w:val="clear" w:color="auto" w:fill="FFFFFF"/>
            <w:lang w:eastAsia="ru-RU"/>
          </w:rPr>
          <w:t>Договора о совместной деятельности</w:t>
        </w:r>
      </w:hyperlink>
      <w:r w:rsidRPr="00E966EC">
        <w:rPr>
          <w:rFonts w:ascii="Tahoma" w:eastAsia="Times New Roman" w:hAnsi="Tahoma" w:cs="Tahoma"/>
          <w:color w:val="000080"/>
          <w:sz w:val="21"/>
          <w:szCs w:val="21"/>
          <w:shd w:val="clear" w:color="auto" w:fill="FFFFFF"/>
          <w:lang w:eastAsia="ru-RU"/>
        </w:rPr>
        <w:t>  с ОГАУ "Ангарская  городская детская больница № 1″ от 25.04.2024 Медицинский персонал оказывает доврачебную медицинскую деятельность по сестринскому делу в педиатрии в порядке, установленном законодательством в сфере охраны здоровья.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shd w:val="clear" w:color="auto" w:fill="FFFFFF"/>
          <w:lang w:eastAsia="ru-RU"/>
        </w:rPr>
        <w:t xml:space="preserve"> Медицинский блок в ДОУ оснащен кабинетом медицинской сестры, процедурным и прививочным кабинетом, изолятором, в котором находятся оборудование и медикаменты для оказания доврачебной помощи. Оказание медицинских услуг  осуществляет врач -  педиатр и медицинская сестра на основании  Договора  о совместной деятельности с ОГАУЗ « Ангарская городская детская больница №1».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Для сохранения здоровья, физического развития и оздоровления дошкольников создаются дополнительные материально-технические условия: пополняется новым оборудованием физкультурный зал, уголки двигательной активности в группах, Педагоги и медицинские работники воспитывают у детей ценности здорового образа жизни при помощи закаливания, оздоровительных процедур. Организовано сбалансированное питание, ведется работа по профилактике простудных заболеваний.  Большое внимание уделяется повышению педагогической грамотности родителей  в вопросах оздоровления детей, формированию здорового образа жизни.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lastRenderedPageBreak/>
        <w:t xml:space="preserve">В целях обеспечения </w:t>
      </w:r>
      <w:proofErr w:type="spell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диагностико</w:t>
      </w:r>
      <w:proofErr w:type="spell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– коррекционного и  </w:t>
      </w:r>
      <w:proofErr w:type="spell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психолого</w:t>
      </w:r>
      <w:proofErr w:type="spell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- медико-педагогического     сопровождения  детей с  нарушениями в развитии речи  в Учреждении  создан и функционирует   психолого-</w:t>
      </w:r>
      <w:proofErr w:type="spell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медико</w:t>
      </w:r>
      <w:proofErr w:type="spell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</w:t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-п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едагогический  консилиум (ПМПК).</w:t>
      </w:r>
    </w:p>
    <w:p w:rsidR="00E966EC" w:rsidRDefault="00E966EC" w:rsidP="00E96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80"/>
          <w:sz w:val="21"/>
          <w:szCs w:val="21"/>
          <w:lang w:eastAsia="ru-RU"/>
        </w:rPr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В ДОУ проводится целенаправленная и систематическая работа по формированию основ здорового образа жизни и укреплению здоровья детей. В каждой группе имеется план оздоровительной работы на учебный год, где расписаны оздоровительные мероприятия в течение дня с учетом возрастных особенностей детей.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Соблюдение режима прогулок, проветривания, применение закаливающих процедур, витаминных напитков в виде </w:t>
      </w:r>
      <w:proofErr w:type="spell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фиточаев</w:t>
      </w:r>
      <w:proofErr w:type="spell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и кислородных коктейлей, соблюдение нагрузок в двигательной активности детей, формирование у детей знаний о здоровом образе жизни – всё это позволяет учреждению  снизить количество случаев простудных заболеваний и соответственно увеличить посещаемость детей.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Медицинский работник в детском саду обязан:</w:t>
      </w:r>
    </w:p>
    <w:p w:rsidR="00E966EC" w:rsidRPr="00E966EC" w:rsidRDefault="00E966EC" w:rsidP="00E9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1. Встретить вновь поступивших детей или детей после болезни с опросом о его здоровье.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 xml:space="preserve">2. Контролировать </w:t>
      </w:r>
      <w:proofErr w:type="spell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здоровьесбережение</w:t>
      </w:r>
      <w:proofErr w:type="spell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 по группам детского сада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3. Контролировать питание в группах детского сада.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4. Помогать в адаптации детей к детскому учреждению.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5. Контролировать уровень заболеваемости детей по детскому саду.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6. Консультировать родителей воспитанников детского сада по профилактике  заболеваний и по мере необходимости.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 xml:space="preserve">7. Быть всегда приветливым как </w:t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с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</w:t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сотрудникам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,  так и с родителями воспитанников детского сада.</w:t>
      </w:r>
      <w:r w:rsidRPr="00E966EC">
        <w:rPr>
          <w:rFonts w:ascii="Arial" w:eastAsia="Times New Roman" w:hAnsi="Arial" w:cs="Arial"/>
          <w:color w:val="888888"/>
          <w:sz w:val="18"/>
          <w:szCs w:val="18"/>
          <w:lang w:eastAsia="ru-RU"/>
        </w:rPr>
        <w:br/>
      </w:r>
      <w:r w:rsidRPr="00E966EC">
        <w:rPr>
          <w:rFonts w:ascii="Arial" w:eastAsia="Times New Roman" w:hAnsi="Arial" w:cs="Arial"/>
          <w:color w:val="888888"/>
          <w:sz w:val="18"/>
          <w:szCs w:val="18"/>
          <w:lang w:eastAsia="ru-RU"/>
        </w:rPr>
        <w:br/>
      </w:r>
      <w:r w:rsidRPr="00E966EC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Правила по охране здоровья детей при поступлении и посещении  детского сада (!)</w:t>
      </w:r>
    </w:p>
    <w:p w:rsidR="00D033D5" w:rsidRDefault="00E966EC" w:rsidP="00E966EC">
      <w:pPr>
        <w:shd w:val="clear" w:color="auto" w:fill="FFFFFF"/>
        <w:spacing w:before="100" w:beforeAutospacing="1" w:after="100" w:afterAutospacing="1" w:line="240" w:lineRule="auto"/>
      </w:pP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При поступлении каждый ребенок должен иметь подписанную врачом медицинскую карту.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 по телефонам: 55-01-78, 55-01-79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Ребенок, не посещающий детский сад по болезни  или отстраненный медработником от посещения сада, должен предоставить  справку от врача; при возвращении после длительного отсутствия предоставляется справка о состоянии здоровья ребенка и контактах за последний 21 день;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 xml:space="preserve"> после отсутствия в летний период – справка о контактах, обследование на гельминты.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Если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Необходимо заранее сообщать о дне выхода ребенка в ДОУ после длительного отсутствия.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b/>
          <w:bCs/>
          <w:color w:val="880000"/>
          <w:sz w:val="21"/>
          <w:szCs w:val="21"/>
          <w:lang w:eastAsia="ru-RU"/>
        </w:rPr>
        <w:t xml:space="preserve">О ВАКЦИНАЦИИ и ОБСЛЕДОВАНИИ ДЕТЕЙ ВРАЧАМИ </w:t>
      </w:r>
      <w:proofErr w:type="gramStart"/>
      <w:r w:rsidRPr="00E966EC">
        <w:rPr>
          <w:rFonts w:ascii="Tahoma" w:eastAsia="Times New Roman" w:hAnsi="Tahoma" w:cs="Tahoma"/>
          <w:b/>
          <w:bCs/>
          <w:color w:val="880000"/>
          <w:sz w:val="21"/>
          <w:szCs w:val="21"/>
          <w:lang w:eastAsia="ru-RU"/>
        </w:rPr>
        <w:t>-С</w:t>
      </w:r>
      <w:proofErr w:type="gramEnd"/>
      <w:r w:rsidRPr="00E966EC">
        <w:rPr>
          <w:rFonts w:ascii="Tahoma" w:eastAsia="Times New Roman" w:hAnsi="Tahoma" w:cs="Tahoma"/>
          <w:b/>
          <w:bCs/>
          <w:color w:val="880000"/>
          <w:sz w:val="21"/>
          <w:szCs w:val="21"/>
          <w:lang w:eastAsia="ru-RU"/>
        </w:rPr>
        <w:t>ПЕЦИАЛИСТАМИ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В детском саду проводится плановая вакцинация детей. Для проведения этой процедуры ведется осмотр врачом-педиатром из детской поликлиники, даются рекомендации о проведении вакцинации или медицинском отводе. За результатом вакцинации наблюдает медицинская сестра. РОДИТЕЛИ ИМЕЮТ ПРАВО ОТКАЗАТЬСЯ ОТ ПРОВЕДЕНИЯ ВАКЦИНАЦИИ ( собственноручно заполняют бланк </w:t>
      </w:r>
      <w:proofErr w:type="gramStart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-о</w:t>
      </w:r>
      <w:proofErr w:type="gramEnd"/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тказа).</w:t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</w:r>
      <w:r w:rsidRPr="00E966EC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br/>
        <w:t>По плану детской поликлиники в детском саду проводятся медицинские осмотры детей врачами-специалистами.</w:t>
      </w:r>
    </w:p>
    <w:sectPr w:rsidR="00D033D5" w:rsidSect="00E966EC">
      <w:type w:val="continuous"/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B5"/>
    <w:rsid w:val="007511B5"/>
    <w:rsid w:val="00D033D5"/>
    <w:rsid w:val="00E520FD"/>
    <w:rsid w:val="00E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6EC"/>
    <w:rPr>
      <w:color w:val="0000FF"/>
      <w:u w:val="single"/>
    </w:rPr>
  </w:style>
  <w:style w:type="character" w:styleId="a4">
    <w:name w:val="Strong"/>
    <w:basedOn w:val="a0"/>
    <w:uiPriority w:val="22"/>
    <w:qFormat/>
    <w:rsid w:val="00E96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6EC"/>
    <w:rPr>
      <w:color w:val="0000FF"/>
      <w:u w:val="single"/>
    </w:rPr>
  </w:style>
  <w:style w:type="character" w:styleId="a4">
    <w:name w:val="Strong"/>
    <w:basedOn w:val="a0"/>
    <w:uiPriority w:val="22"/>
    <w:qFormat/>
    <w:rsid w:val="00E966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ad112.ru/DOC/01_09_2024/dogovo_s_gdb_1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2025-02-03T07:16:00Z</dcterms:created>
  <dcterms:modified xsi:type="dcterms:W3CDTF">2025-02-03T07:16:00Z</dcterms:modified>
</cp:coreProperties>
</file>